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345" w:rsidRPr="00676345" w:rsidRDefault="00676345" w:rsidP="00676345">
      <w:pPr>
        <w:shd w:val="clear" w:color="auto" w:fill="FFFFFF"/>
        <w:spacing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76345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3A7D10" w:rsidRPr="00676345" w:rsidRDefault="00676345" w:rsidP="00676345">
      <w:pPr>
        <w:shd w:val="clear" w:color="auto" w:fill="FFFFFF"/>
        <w:spacing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6345">
        <w:rPr>
          <w:rFonts w:ascii="Times New Roman" w:hAnsi="Times New Roman"/>
          <w:b/>
          <w:sz w:val="28"/>
          <w:szCs w:val="28"/>
        </w:rPr>
        <w:t>об Олимпиаде «Налоги и налогообложение»</w:t>
      </w:r>
    </w:p>
    <w:p w:rsidR="003A7D10" w:rsidRDefault="003A7D10" w:rsidP="006763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D10" w:rsidRDefault="003A7D10" w:rsidP="000B5C5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D10" w:rsidRDefault="003A7D10" w:rsidP="000B5C5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0076">
        <w:rPr>
          <w:rFonts w:ascii="Times New Roman" w:hAnsi="Times New Roman" w:cs="Times New Roman"/>
          <w:b/>
          <w:sz w:val="26"/>
          <w:szCs w:val="26"/>
        </w:rPr>
        <w:t>1. Общие положения</w:t>
      </w:r>
    </w:p>
    <w:p w:rsidR="0038546D" w:rsidRPr="006E0076" w:rsidRDefault="006E0076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1.1. Настоящее Положение об о</w:t>
      </w:r>
      <w:r w:rsidR="0038546D" w:rsidRPr="006E0076">
        <w:rPr>
          <w:rFonts w:ascii="Times New Roman" w:hAnsi="Times New Roman" w:cs="Times New Roman"/>
          <w:sz w:val="26"/>
          <w:szCs w:val="26"/>
        </w:rPr>
        <w:t>лимпиаде «Налоги и налогообложение» (далее — Олимпиада) определяет основные задачи, организационно-методологическое обеспечение и порядок организации проведения Олимпиады.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1.2. Для проведения Олимпиады создается Организационный комитет (далее – Оргкомитет) из числа представителей аппарата УФНС России по Республике Дагестан</w:t>
      </w:r>
      <w:r w:rsidR="00C21428" w:rsidRPr="006E0076">
        <w:rPr>
          <w:rFonts w:ascii="Times New Roman" w:hAnsi="Times New Roman" w:cs="Times New Roman"/>
          <w:sz w:val="26"/>
          <w:szCs w:val="26"/>
        </w:rPr>
        <w:t>и территориальных органов ФНС России по Республике Дагестан</w:t>
      </w:r>
      <w:r w:rsidRPr="006E0076">
        <w:rPr>
          <w:rFonts w:ascii="Times New Roman" w:hAnsi="Times New Roman" w:cs="Times New Roman"/>
          <w:sz w:val="26"/>
          <w:szCs w:val="26"/>
        </w:rPr>
        <w:t>. Состав Оргкомитета утверждается приказом УФНС России по Республике Дагестан.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В состав Оргкомитета могут быть включены представители образовательных </w:t>
      </w:r>
      <w:r w:rsidR="006E0076" w:rsidRPr="006E0076">
        <w:rPr>
          <w:rFonts w:ascii="Times New Roman" w:hAnsi="Times New Roman" w:cs="Times New Roman"/>
          <w:bCs/>
          <w:sz w:val="26"/>
          <w:szCs w:val="26"/>
        </w:rPr>
        <w:t>учреждений</w:t>
      </w:r>
      <w:r w:rsidR="00433B82" w:rsidRPr="006E0076">
        <w:rPr>
          <w:rFonts w:ascii="Times New Roman" w:hAnsi="Times New Roman" w:cs="Times New Roman"/>
          <w:bCs/>
          <w:sz w:val="26"/>
          <w:szCs w:val="26"/>
        </w:rPr>
        <w:t xml:space="preserve"> высшего образования Республики</w:t>
      </w:r>
      <w:r w:rsidR="00433B82" w:rsidRPr="006E0076">
        <w:rPr>
          <w:rFonts w:ascii="Times New Roman" w:hAnsi="Times New Roman" w:cs="Times New Roman"/>
          <w:sz w:val="26"/>
          <w:szCs w:val="26"/>
        </w:rPr>
        <w:t xml:space="preserve"> Дагестан (по согласованию).</w:t>
      </w:r>
    </w:p>
    <w:p w:rsidR="0038546D" w:rsidRPr="006E0076" w:rsidRDefault="0038546D" w:rsidP="000B5C5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1.3. К участию в Олимпиаде допускаются студенты </w:t>
      </w:r>
      <w:r w:rsidR="00433B82" w:rsidRPr="006E0076">
        <w:rPr>
          <w:rFonts w:ascii="Times New Roman" w:hAnsi="Times New Roman" w:cs="Times New Roman"/>
          <w:sz w:val="26"/>
          <w:szCs w:val="26"/>
        </w:rPr>
        <w:t xml:space="preserve">выпускных групп </w:t>
      </w:r>
      <w:r w:rsidR="00433B82" w:rsidRPr="006E0076">
        <w:rPr>
          <w:rFonts w:ascii="Times New Roman" w:hAnsi="Times New Roman" w:cs="Times New Roman"/>
          <w:bCs/>
          <w:sz w:val="26"/>
          <w:szCs w:val="26"/>
        </w:rPr>
        <w:t xml:space="preserve">образовательных </w:t>
      </w:r>
      <w:r w:rsidR="006E0076" w:rsidRPr="006E0076">
        <w:rPr>
          <w:rFonts w:ascii="Times New Roman" w:hAnsi="Times New Roman" w:cs="Times New Roman"/>
          <w:bCs/>
          <w:sz w:val="26"/>
          <w:szCs w:val="26"/>
        </w:rPr>
        <w:t>учреждений</w:t>
      </w:r>
      <w:r w:rsidR="00433B82" w:rsidRPr="006E0076">
        <w:rPr>
          <w:rFonts w:ascii="Times New Roman" w:hAnsi="Times New Roman" w:cs="Times New Roman"/>
          <w:bCs/>
          <w:sz w:val="26"/>
          <w:szCs w:val="26"/>
        </w:rPr>
        <w:t xml:space="preserve"> высшего образования Республики</w:t>
      </w:r>
      <w:r w:rsidR="00433B82" w:rsidRPr="006E0076">
        <w:rPr>
          <w:rFonts w:ascii="Times New Roman" w:hAnsi="Times New Roman" w:cs="Times New Roman"/>
          <w:sz w:val="26"/>
          <w:szCs w:val="26"/>
        </w:rPr>
        <w:t xml:space="preserve"> Дагеста</w:t>
      </w:r>
      <w:proofErr w:type="gramStart"/>
      <w:r w:rsidR="00433B82" w:rsidRPr="006E0076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="00433B82" w:rsidRPr="006E0076">
        <w:rPr>
          <w:rFonts w:ascii="Times New Roman" w:hAnsi="Times New Roman" w:cs="Times New Roman"/>
          <w:sz w:val="26"/>
          <w:szCs w:val="26"/>
        </w:rPr>
        <w:t>далее – студенты)</w:t>
      </w:r>
      <w:r w:rsidR="00860AD4" w:rsidRPr="006E0076">
        <w:rPr>
          <w:rFonts w:ascii="Times New Roman" w:hAnsi="Times New Roman" w:cs="Times New Roman"/>
          <w:sz w:val="26"/>
          <w:szCs w:val="26"/>
        </w:rPr>
        <w:t>.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0076">
        <w:rPr>
          <w:rFonts w:ascii="Times New Roman" w:hAnsi="Times New Roman" w:cs="Times New Roman"/>
          <w:b/>
          <w:sz w:val="26"/>
          <w:szCs w:val="26"/>
        </w:rPr>
        <w:t xml:space="preserve">2. Основные задачи Олимпиады 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2.1 Основными задачами Олимпиады являются:</w:t>
      </w:r>
    </w:p>
    <w:p w:rsidR="00401DE0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стимулирование студентов к повышению уровня профессиональных знаний</w:t>
      </w:r>
      <w:r w:rsidR="00401DE0" w:rsidRPr="006E0076">
        <w:rPr>
          <w:rFonts w:ascii="Times New Roman" w:hAnsi="Times New Roman" w:cs="Times New Roman"/>
          <w:sz w:val="26"/>
          <w:szCs w:val="26"/>
        </w:rPr>
        <w:t xml:space="preserve"> в области методологии расчета налогооблагаемой базы и налоговых платежей для различных категорий налогоплательщиков;</w:t>
      </w:r>
    </w:p>
    <w:p w:rsidR="00E473AB" w:rsidRPr="006E0076" w:rsidRDefault="00E473AB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углубленное освоение налогового законодательства Российской Федерации;</w:t>
      </w:r>
    </w:p>
    <w:p w:rsidR="00E473AB" w:rsidRPr="006E0076" w:rsidRDefault="00E473AB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повышение инте</w:t>
      </w:r>
      <w:r w:rsidR="0038546D" w:rsidRPr="006E0076">
        <w:rPr>
          <w:rFonts w:ascii="Times New Roman" w:hAnsi="Times New Roman" w:cs="Times New Roman"/>
          <w:sz w:val="26"/>
          <w:szCs w:val="26"/>
        </w:rPr>
        <w:t>ллектуально</w:t>
      </w:r>
      <w:r w:rsidRPr="006E0076">
        <w:rPr>
          <w:rFonts w:ascii="Times New Roman" w:hAnsi="Times New Roman" w:cs="Times New Roman"/>
          <w:sz w:val="26"/>
          <w:szCs w:val="26"/>
        </w:rPr>
        <w:t>го уровня  студентов.</w:t>
      </w:r>
    </w:p>
    <w:p w:rsidR="00E473AB" w:rsidRPr="006E0076" w:rsidRDefault="00E473AB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0076">
        <w:rPr>
          <w:rFonts w:ascii="Times New Roman" w:hAnsi="Times New Roman" w:cs="Times New Roman"/>
          <w:b/>
          <w:sz w:val="26"/>
          <w:szCs w:val="26"/>
        </w:rPr>
        <w:t>3. Организационно-методическое обеспечение Олимпиады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3.1. Для проведения Олимпиады Оргкомитет создаёт Жюри Олимпиады (далее – Жюри). 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3.2. Состав Жюри формируется из числа представителей аппарата УФНС России по Республике Дагестан, подведомственных территориальных налоговых органов, преподавателей </w:t>
      </w:r>
      <w:r w:rsidRPr="006E0076">
        <w:rPr>
          <w:rFonts w:ascii="Times New Roman" w:hAnsi="Times New Roman" w:cs="Times New Roman"/>
          <w:bCs/>
          <w:sz w:val="26"/>
          <w:szCs w:val="26"/>
        </w:rPr>
        <w:t xml:space="preserve">образовательных </w:t>
      </w:r>
      <w:r w:rsidR="006E0076" w:rsidRPr="006E0076">
        <w:rPr>
          <w:rFonts w:ascii="Times New Roman" w:hAnsi="Times New Roman" w:cs="Times New Roman"/>
          <w:bCs/>
          <w:sz w:val="26"/>
          <w:szCs w:val="26"/>
        </w:rPr>
        <w:t>учреждений</w:t>
      </w:r>
      <w:r w:rsidRPr="006E0076">
        <w:rPr>
          <w:rFonts w:ascii="Times New Roman" w:hAnsi="Times New Roman" w:cs="Times New Roman"/>
          <w:bCs/>
          <w:sz w:val="26"/>
          <w:szCs w:val="26"/>
        </w:rPr>
        <w:t xml:space="preserve"> высшего образования Республики</w:t>
      </w:r>
      <w:r w:rsidRPr="006E0076">
        <w:rPr>
          <w:rFonts w:ascii="Times New Roman" w:hAnsi="Times New Roman" w:cs="Times New Roman"/>
          <w:sz w:val="26"/>
          <w:szCs w:val="26"/>
        </w:rPr>
        <w:t xml:space="preserve"> Дагестан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0076">
        <w:rPr>
          <w:rFonts w:ascii="Times New Roman" w:hAnsi="Times New Roman" w:cs="Times New Roman"/>
          <w:b/>
          <w:sz w:val="26"/>
          <w:szCs w:val="26"/>
        </w:rPr>
        <w:t xml:space="preserve">4. Функции Оргкомитета и Жюри 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4.1. Оргкомитет: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Style w:val="ab"/>
          <w:rFonts w:ascii="Times New Roman" w:hAnsi="Times New Roman" w:cs="Times New Roman"/>
          <w:sz w:val="26"/>
          <w:szCs w:val="26"/>
        </w:rPr>
        <w:t>осуществляет общее руководство проведением Олимпиады и</w:t>
      </w:r>
      <w:r w:rsidRPr="006E0076">
        <w:rPr>
          <w:rFonts w:ascii="Times New Roman" w:hAnsi="Times New Roman" w:cs="Times New Roman"/>
          <w:sz w:val="26"/>
          <w:szCs w:val="26"/>
        </w:rPr>
        <w:t xml:space="preserve"> организационно-методическое обеспечение Олимпиады;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разрабатывает методические рекомендации для участников Олимпиады;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разрабатывает олимпиадные задания для туров Олимпиады;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разрабатывает критерии и методику оценки олимпиадных заданий;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lastRenderedPageBreak/>
        <w:t>определяет квоты победителей (участников, занявших первое место) и призеров (участников, занявших второе и третье места) от общего количества участников для прохождения в финал;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рассматривает обращения участников Олимпиады по вопросам корректности формулировок заданий тура и установленных для них правильных ответов;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формирует состав Жюри Олимпиады;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утверждает список победителей и призеров Олимпиады.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4.2. Жюри Олимпиады: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контролирует и оценивает результаты выполнения олимпиадных заданий участниками Олимпиады;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утверждает протоколы результатов туров Олимпиады;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определяет кандидатуры победителей и призеров;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устанавливает количество участников финала Олимпиады;</w:t>
      </w:r>
    </w:p>
    <w:p w:rsidR="0038546D" w:rsidRPr="006E0076" w:rsidRDefault="0038546D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поощряет победителей Олимпиады дипломами, грамотами.</w:t>
      </w:r>
    </w:p>
    <w:p w:rsidR="009E7C60" w:rsidRPr="006E0076" w:rsidRDefault="009E7C60" w:rsidP="000B5C50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38546D" w:rsidRPr="006E0076" w:rsidRDefault="009E7C60" w:rsidP="000B5C50">
      <w:pPr>
        <w:pStyle w:val="ConsPlusNormal"/>
        <w:widowControl/>
        <w:spacing w:line="276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0076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38546D" w:rsidRPr="006E0076">
        <w:rPr>
          <w:rFonts w:ascii="Times New Roman" w:hAnsi="Times New Roman" w:cs="Times New Roman"/>
          <w:b/>
          <w:sz w:val="26"/>
          <w:szCs w:val="26"/>
        </w:rPr>
        <w:t>Подготовка к проведению тестирования</w:t>
      </w:r>
    </w:p>
    <w:p w:rsidR="0038546D" w:rsidRPr="006E0076" w:rsidRDefault="009E7C60" w:rsidP="000B5C5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5.1</w:t>
      </w:r>
      <w:r w:rsidR="0038546D" w:rsidRPr="006E0076">
        <w:rPr>
          <w:rFonts w:ascii="Times New Roman" w:hAnsi="Times New Roman" w:cs="Times New Roman"/>
          <w:sz w:val="26"/>
          <w:szCs w:val="26"/>
        </w:rPr>
        <w:t xml:space="preserve">. Допуск к тестированию предлагается осуществлять по документам, удостоверяющим их личность. </w:t>
      </w:r>
    </w:p>
    <w:p w:rsidR="0038546D" w:rsidRPr="006E0076" w:rsidRDefault="009E7C60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5.2</w:t>
      </w:r>
      <w:r w:rsidR="0038546D" w:rsidRPr="006E0076">
        <w:rPr>
          <w:rFonts w:ascii="Times New Roman" w:hAnsi="Times New Roman" w:cs="Times New Roman"/>
          <w:sz w:val="26"/>
          <w:szCs w:val="26"/>
        </w:rPr>
        <w:t>. В аудиториях для проведения тестирования рекомендуется обеспечить следующие условия: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- подготовить часы, находящиеся в поле зрения лиц, присутствующих в аудиториях;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- подготовить места для непосредственного прохождения тестирования и для личных вещей претендентов (далее – лица, участвующие в тестировании);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- создать условия, учитывающие состояние здоровья, особенности психофизического развития и индивидуальных возможностей лиц, проходящих тестирование, с ограниченными возможностями здоровья и инвалидов в случае их участия в тестировании.</w:t>
      </w:r>
    </w:p>
    <w:p w:rsidR="000B5C50" w:rsidRPr="006E0076" w:rsidRDefault="000B5C50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5.3.</w:t>
      </w:r>
      <w:r w:rsidR="0038546D" w:rsidRPr="006E0076">
        <w:rPr>
          <w:rFonts w:ascii="Times New Roman" w:hAnsi="Times New Roman" w:cs="Times New Roman"/>
          <w:sz w:val="26"/>
          <w:szCs w:val="26"/>
        </w:rPr>
        <w:t xml:space="preserve"> Количество, общую площадь и состояние аудиторий, предоставляемых для проведения тестирования, рекомендуется определять с учетом обеспечения его проведения в условиях, соответствующих требованиям санитарно-эпидемиологических правил и нормативов. Количество аудиторий предлагается определять исходя из общей численности лиц, участвующих в тестировании, и вместимости аудиторий. </w:t>
      </w:r>
    </w:p>
    <w:p w:rsidR="0038546D" w:rsidRPr="006E0076" w:rsidRDefault="000B5C50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5.4</w:t>
      </w:r>
      <w:r w:rsidR="0038546D" w:rsidRPr="006E0076">
        <w:rPr>
          <w:rFonts w:ascii="Times New Roman" w:hAnsi="Times New Roman" w:cs="Times New Roman"/>
          <w:sz w:val="26"/>
          <w:szCs w:val="26"/>
        </w:rPr>
        <w:t xml:space="preserve">. Перед проведением тестирования лица размещаются в аудиториях в соответствии с предварительно определенным порядком. </w:t>
      </w:r>
    </w:p>
    <w:p w:rsidR="0038546D" w:rsidRPr="006E0076" w:rsidRDefault="000B5C50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5.5</w:t>
      </w:r>
      <w:r w:rsidR="0038546D" w:rsidRPr="006E0076">
        <w:rPr>
          <w:rFonts w:ascii="Times New Roman" w:hAnsi="Times New Roman" w:cs="Times New Roman"/>
          <w:sz w:val="26"/>
          <w:szCs w:val="26"/>
        </w:rPr>
        <w:t>. Каждый тестируемый обеспечивается отдельным рабочим местом</w:t>
      </w:r>
      <w:r w:rsidR="003A7D10" w:rsidRPr="006E0076">
        <w:rPr>
          <w:rFonts w:ascii="Times New Roman" w:hAnsi="Times New Roman" w:cs="Times New Roman"/>
          <w:sz w:val="26"/>
          <w:szCs w:val="26"/>
        </w:rPr>
        <w:t>,</w:t>
      </w:r>
      <w:r w:rsidR="0038546D" w:rsidRPr="006E0076">
        <w:rPr>
          <w:rFonts w:ascii="Times New Roman" w:hAnsi="Times New Roman" w:cs="Times New Roman"/>
          <w:sz w:val="26"/>
          <w:szCs w:val="26"/>
        </w:rPr>
        <w:t xml:space="preserve"> тестов</w:t>
      </w:r>
      <w:r w:rsidR="003A7D10" w:rsidRPr="006E0076">
        <w:rPr>
          <w:rFonts w:ascii="Times New Roman" w:hAnsi="Times New Roman" w:cs="Times New Roman"/>
          <w:sz w:val="26"/>
          <w:szCs w:val="26"/>
        </w:rPr>
        <w:t>ыми заданиями на бумажном носителе</w:t>
      </w:r>
      <w:r w:rsidR="0038546D" w:rsidRPr="006E007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8546D" w:rsidRPr="006E0076" w:rsidRDefault="000B5C50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5.6</w:t>
      </w:r>
      <w:r w:rsidR="0038546D" w:rsidRPr="006E0076">
        <w:rPr>
          <w:rFonts w:ascii="Times New Roman" w:hAnsi="Times New Roman" w:cs="Times New Roman"/>
          <w:sz w:val="26"/>
          <w:szCs w:val="26"/>
        </w:rPr>
        <w:t>. На время проведения тестирования лицам рекомендуется запретить: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- 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а также выносить из аудиторий материалы, содержащие информацию, полученную в ходе тестирования</w:t>
      </w:r>
      <w:r w:rsidR="003A7D10" w:rsidRPr="006E0076">
        <w:rPr>
          <w:rFonts w:ascii="Times New Roman" w:hAnsi="Times New Roman" w:cs="Times New Roman"/>
          <w:sz w:val="26"/>
          <w:szCs w:val="26"/>
        </w:rPr>
        <w:t>.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- разговаривать между собой;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- 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lastRenderedPageBreak/>
        <w:t>- обмениваться любыми материалами и предметами между собой;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- выходить из аудитории без сопровождающего и перемещаться по ней. 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В случае нарушения лицом,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38546D" w:rsidRPr="006E0076" w:rsidRDefault="000B5C50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5.7. </w:t>
      </w:r>
      <w:r w:rsidR="0038546D" w:rsidRPr="006E0076">
        <w:rPr>
          <w:rFonts w:ascii="Times New Roman" w:hAnsi="Times New Roman" w:cs="Times New Roman"/>
          <w:sz w:val="26"/>
          <w:szCs w:val="26"/>
        </w:rPr>
        <w:t xml:space="preserve">Если по состоянию здоровья или другим объективным причинам лицо, участвующее в тестировании, не может завершить выполнение теста, оно имеет право досрочно покинуть аудиторию. </w:t>
      </w:r>
    </w:p>
    <w:p w:rsidR="000B5C50" w:rsidRPr="006E0076" w:rsidRDefault="000B5C50" w:rsidP="000B5C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546D" w:rsidRPr="006E0076" w:rsidRDefault="000B5C50" w:rsidP="000B5C50">
      <w:pPr>
        <w:pStyle w:val="aa"/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b/>
          <w:sz w:val="26"/>
          <w:szCs w:val="26"/>
        </w:rPr>
      </w:pPr>
      <w:r w:rsidRPr="006E0076"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="0038546D" w:rsidRPr="006E0076">
        <w:rPr>
          <w:rFonts w:ascii="Times New Roman" w:hAnsi="Times New Roman" w:cs="Times New Roman"/>
          <w:b/>
          <w:sz w:val="26"/>
          <w:szCs w:val="26"/>
        </w:rPr>
        <w:t>Проведение тестирования</w:t>
      </w:r>
    </w:p>
    <w:p w:rsidR="0038546D" w:rsidRPr="006E0076" w:rsidRDefault="000B5C50" w:rsidP="000B5C50">
      <w:pPr>
        <w:pStyle w:val="ac"/>
        <w:spacing w:line="276" w:lineRule="auto"/>
        <w:ind w:firstLine="709"/>
        <w:jc w:val="both"/>
        <w:rPr>
          <w:b w:val="0"/>
          <w:sz w:val="26"/>
          <w:szCs w:val="26"/>
          <w:u w:val="none"/>
        </w:rPr>
      </w:pPr>
      <w:r w:rsidRPr="006E0076">
        <w:rPr>
          <w:b w:val="0"/>
          <w:sz w:val="26"/>
          <w:szCs w:val="26"/>
          <w:u w:val="none"/>
        </w:rPr>
        <w:t xml:space="preserve">6.1. </w:t>
      </w:r>
      <w:r w:rsidR="0038546D" w:rsidRPr="006E0076">
        <w:rPr>
          <w:b w:val="0"/>
          <w:sz w:val="26"/>
          <w:szCs w:val="26"/>
          <w:u w:val="none"/>
        </w:rPr>
        <w:t xml:space="preserve">Тестирование предлагается осуществлять </w:t>
      </w:r>
      <w:r w:rsidR="003A7D10" w:rsidRPr="006E0076">
        <w:rPr>
          <w:b w:val="0"/>
          <w:sz w:val="26"/>
          <w:szCs w:val="26"/>
          <w:u w:val="none"/>
        </w:rPr>
        <w:t>на бумажном носителе</w:t>
      </w:r>
      <w:r w:rsidR="0038546D" w:rsidRPr="006E0076">
        <w:rPr>
          <w:b w:val="0"/>
          <w:sz w:val="26"/>
          <w:szCs w:val="26"/>
          <w:u w:val="none"/>
        </w:rPr>
        <w:t xml:space="preserve">. </w:t>
      </w:r>
    </w:p>
    <w:p w:rsidR="0038546D" w:rsidRPr="006E0076" w:rsidRDefault="000B5C50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6.2. </w:t>
      </w:r>
      <w:r w:rsidR="0038546D" w:rsidRPr="006E0076">
        <w:rPr>
          <w:rFonts w:ascii="Times New Roman" w:hAnsi="Times New Roman" w:cs="Times New Roman"/>
          <w:sz w:val="26"/>
          <w:szCs w:val="26"/>
        </w:rPr>
        <w:t>Организаторам проведения тестирования рекомендуется запретить оказывать содействие лицам,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информации.</w:t>
      </w:r>
    </w:p>
    <w:p w:rsidR="0038546D" w:rsidRPr="006E0076" w:rsidRDefault="000B5C50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6.3. </w:t>
      </w:r>
      <w:r w:rsidR="0038546D" w:rsidRPr="006E0076">
        <w:rPr>
          <w:rFonts w:ascii="Times New Roman" w:hAnsi="Times New Roman" w:cs="Times New Roman"/>
          <w:sz w:val="26"/>
          <w:szCs w:val="26"/>
        </w:rPr>
        <w:t>Тестируемым следует соблюдать порядок проведения тестирования и следовать указаниям организаторов в аудитории, а организаторам – обеспечивать порядок проведения тестирования.</w:t>
      </w:r>
    </w:p>
    <w:p w:rsidR="0038546D" w:rsidRPr="006E0076" w:rsidRDefault="000B5C50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6.4. </w:t>
      </w:r>
      <w:r w:rsidR="0038546D" w:rsidRPr="006E0076">
        <w:rPr>
          <w:rFonts w:ascii="Times New Roman" w:hAnsi="Times New Roman" w:cs="Times New Roman"/>
          <w:sz w:val="26"/>
          <w:szCs w:val="26"/>
        </w:rPr>
        <w:t>В аудитории, в которой проводится тестирование, допускается присутствие только лиц, проходящих тестирование, организаторов, включая специалистов, осуществляющих техническое обслуживание компьютерной техники.</w:t>
      </w:r>
    </w:p>
    <w:p w:rsidR="0038546D" w:rsidRPr="006E0076" w:rsidRDefault="000B5C50" w:rsidP="000B5C50">
      <w:pPr>
        <w:pStyle w:val="ac"/>
        <w:spacing w:line="276" w:lineRule="auto"/>
        <w:ind w:firstLine="709"/>
        <w:jc w:val="both"/>
        <w:rPr>
          <w:b w:val="0"/>
          <w:sz w:val="26"/>
          <w:szCs w:val="26"/>
          <w:u w:val="none"/>
        </w:rPr>
      </w:pPr>
      <w:r w:rsidRPr="006E0076">
        <w:rPr>
          <w:b w:val="0"/>
          <w:sz w:val="26"/>
          <w:szCs w:val="26"/>
          <w:u w:val="none"/>
        </w:rPr>
        <w:t xml:space="preserve">6.5. </w:t>
      </w:r>
      <w:r w:rsidR="0038546D" w:rsidRPr="006E0076">
        <w:rPr>
          <w:b w:val="0"/>
          <w:sz w:val="26"/>
          <w:szCs w:val="26"/>
          <w:u w:val="none"/>
        </w:rPr>
        <w:t>В аудиториях для проведения тестирования рекомендуется обеспечить следующие условия – организовать места для хранения тестовых заданий с ограниченным для лиц, участвующих в тестировании, доступом.</w:t>
      </w:r>
    </w:p>
    <w:p w:rsidR="0038546D" w:rsidRPr="006E0076" w:rsidRDefault="000B5C50" w:rsidP="000B5C50">
      <w:pPr>
        <w:pStyle w:val="ac"/>
        <w:spacing w:line="276" w:lineRule="auto"/>
        <w:ind w:firstLine="709"/>
        <w:jc w:val="both"/>
        <w:rPr>
          <w:b w:val="0"/>
          <w:sz w:val="26"/>
          <w:szCs w:val="26"/>
          <w:u w:val="none"/>
        </w:rPr>
      </w:pPr>
      <w:r w:rsidRPr="006E0076">
        <w:rPr>
          <w:b w:val="0"/>
          <w:sz w:val="26"/>
          <w:szCs w:val="26"/>
          <w:u w:val="none"/>
        </w:rPr>
        <w:t xml:space="preserve">6.6. </w:t>
      </w:r>
      <w:r w:rsidR="0038546D" w:rsidRPr="006E0076">
        <w:rPr>
          <w:b w:val="0"/>
          <w:sz w:val="26"/>
          <w:szCs w:val="26"/>
          <w:u w:val="none"/>
        </w:rPr>
        <w:t>Индивидуальные тесты на бумажных носителях нумеруются.</w:t>
      </w:r>
    </w:p>
    <w:p w:rsidR="0038546D" w:rsidRPr="006E0076" w:rsidRDefault="000B5C50" w:rsidP="000B5C5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6.7. </w:t>
      </w:r>
      <w:r w:rsidR="0038546D" w:rsidRPr="006E0076">
        <w:rPr>
          <w:rFonts w:ascii="Times New Roman" w:hAnsi="Times New Roman" w:cs="Times New Roman"/>
          <w:sz w:val="26"/>
          <w:szCs w:val="26"/>
        </w:rPr>
        <w:t xml:space="preserve">Перед началом проведения тестирования раздаются индивидуальные тесты с инструкцией и иными необходимыми материалами, фиксируется информация о лицах, которым выданы конкретные </w:t>
      </w:r>
      <w:r w:rsidR="003A7D10" w:rsidRPr="006E0076">
        <w:rPr>
          <w:rFonts w:ascii="Times New Roman" w:hAnsi="Times New Roman" w:cs="Times New Roman"/>
          <w:sz w:val="26"/>
          <w:szCs w:val="26"/>
        </w:rPr>
        <w:t>индивидуальные тесты по номерам.</w:t>
      </w:r>
    </w:p>
    <w:p w:rsidR="0038546D" w:rsidRPr="006E0076" w:rsidRDefault="000B5C50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6.8. </w:t>
      </w:r>
      <w:r w:rsidR="0038546D" w:rsidRPr="006E0076">
        <w:rPr>
          <w:rFonts w:ascii="Times New Roman" w:hAnsi="Times New Roman" w:cs="Times New Roman"/>
          <w:sz w:val="26"/>
          <w:szCs w:val="26"/>
        </w:rPr>
        <w:t>При массовой сдаче завершенных индивидуальных тестов не допускается создание толпы у стола лица, принимающего указанные тесты.</w:t>
      </w:r>
    </w:p>
    <w:p w:rsidR="0038546D" w:rsidRPr="006E0076" w:rsidRDefault="000B5C50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6.9. </w:t>
      </w:r>
      <w:r w:rsidR="0038546D" w:rsidRPr="006E0076">
        <w:rPr>
          <w:rFonts w:ascii="Times New Roman" w:hAnsi="Times New Roman" w:cs="Times New Roman"/>
          <w:sz w:val="26"/>
          <w:szCs w:val="26"/>
        </w:rPr>
        <w:t xml:space="preserve">Принимая тесты, указанное лицо должно проверить соответствие номера индивидуального теста, который сдается, с номером теста, выданного лицу. </w:t>
      </w:r>
    </w:p>
    <w:p w:rsidR="0038546D" w:rsidRPr="006E0076" w:rsidRDefault="0038546D" w:rsidP="000B5C5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i/>
          <w:sz w:val="26"/>
          <w:szCs w:val="26"/>
          <w:highlight w:val="lightGray"/>
        </w:rPr>
      </w:pPr>
    </w:p>
    <w:p w:rsidR="0038546D" w:rsidRPr="006E0076" w:rsidRDefault="000B5C50" w:rsidP="000B5C50">
      <w:pPr>
        <w:pStyle w:val="aa"/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b/>
          <w:sz w:val="26"/>
          <w:szCs w:val="26"/>
        </w:rPr>
      </w:pPr>
      <w:r w:rsidRPr="006E0076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="0038546D" w:rsidRPr="006E0076">
        <w:rPr>
          <w:rFonts w:ascii="Times New Roman" w:hAnsi="Times New Roman" w:cs="Times New Roman"/>
          <w:b/>
          <w:sz w:val="26"/>
          <w:szCs w:val="26"/>
        </w:rPr>
        <w:t>Подведение итогов тестирования</w:t>
      </w:r>
    </w:p>
    <w:p w:rsidR="00A76466" w:rsidRPr="006E0076" w:rsidRDefault="0038546D" w:rsidP="000B5C50">
      <w:pPr>
        <w:pStyle w:val="aa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>По итогам тестирования формируется список претендентов с количеством набранных баллов.</w:t>
      </w:r>
    </w:p>
    <w:p w:rsidR="00A76466" w:rsidRPr="006E0076" w:rsidRDefault="00A76466" w:rsidP="000B5C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76">
        <w:rPr>
          <w:rFonts w:ascii="Times New Roman" w:hAnsi="Times New Roman" w:cs="Times New Roman"/>
          <w:sz w:val="26"/>
          <w:szCs w:val="26"/>
        </w:rPr>
        <w:t xml:space="preserve">Список победителей (участников, занявших первое место) и призеров (участников, занявших второе и третье места) финала Олимпиады публикуется на </w:t>
      </w:r>
      <w:r w:rsidR="00860AD4" w:rsidRPr="006E0076">
        <w:rPr>
          <w:rFonts w:ascii="Times New Roman" w:hAnsi="Times New Roman" w:cs="Times New Roman"/>
          <w:sz w:val="26"/>
          <w:szCs w:val="26"/>
        </w:rPr>
        <w:t>сайт</w:t>
      </w:r>
      <w:r w:rsidR="006E0076" w:rsidRPr="006E0076">
        <w:rPr>
          <w:rFonts w:ascii="Times New Roman" w:hAnsi="Times New Roman" w:cs="Times New Roman"/>
          <w:sz w:val="26"/>
          <w:szCs w:val="26"/>
        </w:rPr>
        <w:t>ах</w:t>
      </w:r>
      <w:hyperlink r:id="rId9" w:history="1">
        <w:r w:rsidR="003A7D10" w:rsidRPr="006E0076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3A7D10" w:rsidRPr="006E0076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3A7D10" w:rsidRPr="006E0076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3A7D10" w:rsidRPr="006E0076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3A7D10" w:rsidRPr="006E0076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6E0076" w:rsidRPr="006E0076">
        <w:rPr>
          <w:sz w:val="26"/>
          <w:szCs w:val="26"/>
        </w:rPr>
        <w:t>,</w:t>
      </w:r>
      <w:hyperlink r:id="rId10" w:history="1">
        <w:r w:rsidR="006E0076" w:rsidRPr="006E0076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6E0076" w:rsidRPr="006E0076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6E0076" w:rsidRPr="006E0076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dstu</w:t>
        </w:r>
        <w:r w:rsidR="006E0076" w:rsidRPr="006E0076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6E0076" w:rsidRPr="006E0076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6E0076">
        <w:rPr>
          <w:rFonts w:ascii="Times New Roman" w:hAnsi="Times New Roman" w:cs="Times New Roman"/>
          <w:sz w:val="26"/>
          <w:szCs w:val="26"/>
        </w:rPr>
        <w:t>в течение одного рабочего дня после его завершения.</w:t>
      </w:r>
    </w:p>
    <w:sectPr w:rsidR="00A76466" w:rsidRPr="006E0076" w:rsidSect="000342C5">
      <w:type w:val="continuous"/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3B1" w:rsidRDefault="006433B1" w:rsidP="00A04387">
      <w:pPr>
        <w:spacing w:line="240" w:lineRule="auto"/>
      </w:pPr>
      <w:r>
        <w:separator/>
      </w:r>
    </w:p>
  </w:endnote>
  <w:endnote w:type="continuationSeparator" w:id="0">
    <w:p w:rsidR="006433B1" w:rsidRDefault="006433B1" w:rsidP="00A04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3B1" w:rsidRDefault="006433B1" w:rsidP="00A04387">
      <w:pPr>
        <w:spacing w:line="240" w:lineRule="auto"/>
      </w:pPr>
      <w:r>
        <w:separator/>
      </w:r>
    </w:p>
  </w:footnote>
  <w:footnote w:type="continuationSeparator" w:id="0">
    <w:p w:rsidR="006433B1" w:rsidRDefault="006433B1" w:rsidP="00A043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918FC"/>
    <w:multiLevelType w:val="hybridMultilevel"/>
    <w:tmpl w:val="425AF0F4"/>
    <w:lvl w:ilvl="0" w:tplc="18CA64D2">
      <w:start w:val="16"/>
      <w:numFmt w:val="decimal"/>
      <w:lvlText w:val="%1."/>
      <w:lvlJc w:val="left"/>
      <w:pPr>
        <w:ind w:left="1367" w:hanging="375"/>
      </w:pPr>
    </w:lvl>
    <w:lvl w:ilvl="1" w:tplc="0419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">
    <w:nsid w:val="62035DF5"/>
    <w:multiLevelType w:val="multilevel"/>
    <w:tmpl w:val="B45E1898"/>
    <w:lvl w:ilvl="0">
      <w:start w:val="1"/>
      <w:numFmt w:val="decimal"/>
      <w:lvlText w:val="%1."/>
      <w:lvlJc w:val="righ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num w:numId="1">
    <w:abstractNumId w:val="1"/>
  </w:num>
  <w:num w:numId="2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04"/>
    <w:rsid w:val="00002F8E"/>
    <w:rsid w:val="00003EE2"/>
    <w:rsid w:val="0001695A"/>
    <w:rsid w:val="000342C5"/>
    <w:rsid w:val="000904A5"/>
    <w:rsid w:val="00090C55"/>
    <w:rsid w:val="00091445"/>
    <w:rsid w:val="000B5C50"/>
    <w:rsid w:val="0012315E"/>
    <w:rsid w:val="00127F5F"/>
    <w:rsid w:val="001423AD"/>
    <w:rsid w:val="0014798E"/>
    <w:rsid w:val="001824DD"/>
    <w:rsid w:val="00186423"/>
    <w:rsid w:val="001D407D"/>
    <w:rsid w:val="001D4976"/>
    <w:rsid w:val="00227A02"/>
    <w:rsid w:val="00232060"/>
    <w:rsid w:val="0026479D"/>
    <w:rsid w:val="0029041F"/>
    <w:rsid w:val="002952E6"/>
    <w:rsid w:val="002A40A7"/>
    <w:rsid w:val="002A788D"/>
    <w:rsid w:val="002B140D"/>
    <w:rsid w:val="003040DB"/>
    <w:rsid w:val="00317165"/>
    <w:rsid w:val="0035211E"/>
    <w:rsid w:val="0038546D"/>
    <w:rsid w:val="003916E9"/>
    <w:rsid w:val="003A7D10"/>
    <w:rsid w:val="003B17B6"/>
    <w:rsid w:val="003C3433"/>
    <w:rsid w:val="003C64AB"/>
    <w:rsid w:val="003F4D8F"/>
    <w:rsid w:val="00401DE0"/>
    <w:rsid w:val="00401FF4"/>
    <w:rsid w:val="00433B82"/>
    <w:rsid w:val="00441C36"/>
    <w:rsid w:val="00445DEF"/>
    <w:rsid w:val="004460C2"/>
    <w:rsid w:val="00484DE1"/>
    <w:rsid w:val="00484F71"/>
    <w:rsid w:val="004C6814"/>
    <w:rsid w:val="005130E1"/>
    <w:rsid w:val="00530E53"/>
    <w:rsid w:val="0054150E"/>
    <w:rsid w:val="005D6D99"/>
    <w:rsid w:val="005F019D"/>
    <w:rsid w:val="005F04A2"/>
    <w:rsid w:val="00616D30"/>
    <w:rsid w:val="006433B1"/>
    <w:rsid w:val="00653378"/>
    <w:rsid w:val="00676345"/>
    <w:rsid w:val="00684C7F"/>
    <w:rsid w:val="006944F6"/>
    <w:rsid w:val="006C2C6B"/>
    <w:rsid w:val="006E0076"/>
    <w:rsid w:val="00723643"/>
    <w:rsid w:val="00732288"/>
    <w:rsid w:val="00741514"/>
    <w:rsid w:val="007442E0"/>
    <w:rsid w:val="0075602F"/>
    <w:rsid w:val="00770364"/>
    <w:rsid w:val="007A1CCD"/>
    <w:rsid w:val="00812CBB"/>
    <w:rsid w:val="00841BB1"/>
    <w:rsid w:val="00860AD4"/>
    <w:rsid w:val="00867359"/>
    <w:rsid w:val="008779C9"/>
    <w:rsid w:val="008B297D"/>
    <w:rsid w:val="008C0061"/>
    <w:rsid w:val="008E4E9A"/>
    <w:rsid w:val="009361EF"/>
    <w:rsid w:val="00964254"/>
    <w:rsid w:val="00991B4C"/>
    <w:rsid w:val="00995960"/>
    <w:rsid w:val="009A2504"/>
    <w:rsid w:val="009A2757"/>
    <w:rsid w:val="009A32C3"/>
    <w:rsid w:val="009B1CB0"/>
    <w:rsid w:val="009B2B44"/>
    <w:rsid w:val="009C1FFB"/>
    <w:rsid w:val="009E4D07"/>
    <w:rsid w:val="009E7C60"/>
    <w:rsid w:val="009F627A"/>
    <w:rsid w:val="00A037EC"/>
    <w:rsid w:val="00A04387"/>
    <w:rsid w:val="00A16D59"/>
    <w:rsid w:val="00A20B74"/>
    <w:rsid w:val="00A33A94"/>
    <w:rsid w:val="00A76466"/>
    <w:rsid w:val="00A8034B"/>
    <w:rsid w:val="00B05EC1"/>
    <w:rsid w:val="00B40F04"/>
    <w:rsid w:val="00B80AA4"/>
    <w:rsid w:val="00B810E1"/>
    <w:rsid w:val="00B8632B"/>
    <w:rsid w:val="00BB3925"/>
    <w:rsid w:val="00BE633F"/>
    <w:rsid w:val="00BF70B6"/>
    <w:rsid w:val="00C01FCD"/>
    <w:rsid w:val="00C21428"/>
    <w:rsid w:val="00C3270E"/>
    <w:rsid w:val="00C34419"/>
    <w:rsid w:val="00C57749"/>
    <w:rsid w:val="00C628C2"/>
    <w:rsid w:val="00C644F3"/>
    <w:rsid w:val="00C71540"/>
    <w:rsid w:val="00C804E6"/>
    <w:rsid w:val="00C86899"/>
    <w:rsid w:val="00C92911"/>
    <w:rsid w:val="00CB7420"/>
    <w:rsid w:val="00CC186F"/>
    <w:rsid w:val="00CD313B"/>
    <w:rsid w:val="00CF7BFA"/>
    <w:rsid w:val="00D21B4E"/>
    <w:rsid w:val="00D4468F"/>
    <w:rsid w:val="00D50E50"/>
    <w:rsid w:val="00D562FD"/>
    <w:rsid w:val="00D71792"/>
    <w:rsid w:val="00D746B3"/>
    <w:rsid w:val="00D80CA8"/>
    <w:rsid w:val="00DA6087"/>
    <w:rsid w:val="00DB4FCA"/>
    <w:rsid w:val="00E473AB"/>
    <w:rsid w:val="00E53F64"/>
    <w:rsid w:val="00E55ADB"/>
    <w:rsid w:val="00E62DBD"/>
    <w:rsid w:val="00E87BF6"/>
    <w:rsid w:val="00EA01B7"/>
    <w:rsid w:val="00EA5BC5"/>
    <w:rsid w:val="00EC2E9C"/>
    <w:rsid w:val="00EC491E"/>
    <w:rsid w:val="00EC55FF"/>
    <w:rsid w:val="00EF3307"/>
    <w:rsid w:val="00F305D5"/>
    <w:rsid w:val="00F62D36"/>
    <w:rsid w:val="00F80D67"/>
    <w:rsid w:val="00F90D1F"/>
    <w:rsid w:val="00F9797F"/>
    <w:rsid w:val="00FA02F5"/>
    <w:rsid w:val="00FE0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87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4387"/>
    <w:pPr>
      <w:tabs>
        <w:tab w:val="center" w:pos="4677"/>
        <w:tab w:val="right" w:pos="9355"/>
      </w:tabs>
      <w:spacing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04387"/>
  </w:style>
  <w:style w:type="paragraph" w:styleId="a5">
    <w:name w:val="footer"/>
    <w:basedOn w:val="a"/>
    <w:link w:val="a6"/>
    <w:uiPriority w:val="99"/>
    <w:unhideWhenUsed/>
    <w:rsid w:val="00A04387"/>
    <w:pPr>
      <w:tabs>
        <w:tab w:val="center" w:pos="4677"/>
        <w:tab w:val="right" w:pos="9355"/>
      </w:tabs>
      <w:spacing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04387"/>
  </w:style>
  <w:style w:type="paragraph" w:customStyle="1" w:styleId="Default">
    <w:name w:val="Default"/>
    <w:rsid w:val="00A043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043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4387"/>
    <w:rPr>
      <w:rFonts w:ascii="Tahoma" w:eastAsia="Arial" w:hAnsi="Tahoma" w:cs="Tahoma"/>
      <w:color w:val="000000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123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a">
    <w:name w:val="List Paragraph"/>
    <w:basedOn w:val="a"/>
    <w:uiPriority w:val="34"/>
    <w:qFormat/>
    <w:rsid w:val="00867359"/>
    <w:pPr>
      <w:spacing w:after="200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character" w:styleId="ab">
    <w:name w:val="annotation reference"/>
    <w:basedOn w:val="a0"/>
    <w:uiPriority w:val="99"/>
    <w:semiHidden/>
    <w:unhideWhenUsed/>
    <w:rsid w:val="0038546D"/>
    <w:rPr>
      <w:sz w:val="16"/>
      <w:szCs w:val="16"/>
    </w:rPr>
  </w:style>
  <w:style w:type="paragraph" w:styleId="ac">
    <w:name w:val="Title"/>
    <w:basedOn w:val="a"/>
    <w:link w:val="ad"/>
    <w:qFormat/>
    <w:rsid w:val="0038546D"/>
    <w:pPr>
      <w:spacing w:line="240" w:lineRule="auto"/>
      <w:jc w:val="center"/>
    </w:pPr>
    <w:rPr>
      <w:rFonts w:ascii="Times New Roman" w:eastAsia="Times New Roman" w:hAnsi="Times New Roman" w:cs="Times New Roman"/>
      <w:b/>
      <w:color w:val="auto"/>
      <w:sz w:val="36"/>
      <w:szCs w:val="20"/>
      <w:u w:val="single"/>
    </w:rPr>
  </w:style>
  <w:style w:type="character" w:customStyle="1" w:styleId="ad">
    <w:name w:val="Название Знак"/>
    <w:basedOn w:val="a0"/>
    <w:link w:val="ac"/>
    <w:rsid w:val="0038546D"/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paragraph" w:customStyle="1" w:styleId="ConsPlusNormal">
    <w:name w:val="ConsPlusNormal"/>
    <w:rsid w:val="003854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Hyperlink"/>
    <w:basedOn w:val="a0"/>
    <w:uiPriority w:val="99"/>
    <w:unhideWhenUsed/>
    <w:rsid w:val="00860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87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4387"/>
    <w:pPr>
      <w:tabs>
        <w:tab w:val="center" w:pos="4677"/>
        <w:tab w:val="right" w:pos="9355"/>
      </w:tabs>
      <w:spacing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04387"/>
  </w:style>
  <w:style w:type="paragraph" w:styleId="a5">
    <w:name w:val="footer"/>
    <w:basedOn w:val="a"/>
    <w:link w:val="a6"/>
    <w:uiPriority w:val="99"/>
    <w:unhideWhenUsed/>
    <w:rsid w:val="00A04387"/>
    <w:pPr>
      <w:tabs>
        <w:tab w:val="center" w:pos="4677"/>
        <w:tab w:val="right" w:pos="9355"/>
      </w:tabs>
      <w:spacing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04387"/>
  </w:style>
  <w:style w:type="paragraph" w:customStyle="1" w:styleId="Default">
    <w:name w:val="Default"/>
    <w:rsid w:val="00A043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043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4387"/>
    <w:rPr>
      <w:rFonts w:ascii="Tahoma" w:eastAsia="Arial" w:hAnsi="Tahoma" w:cs="Tahoma"/>
      <w:color w:val="000000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123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a">
    <w:name w:val="List Paragraph"/>
    <w:basedOn w:val="a"/>
    <w:uiPriority w:val="34"/>
    <w:qFormat/>
    <w:rsid w:val="00867359"/>
    <w:pPr>
      <w:spacing w:after="200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character" w:styleId="ab">
    <w:name w:val="annotation reference"/>
    <w:basedOn w:val="a0"/>
    <w:uiPriority w:val="99"/>
    <w:semiHidden/>
    <w:unhideWhenUsed/>
    <w:rsid w:val="0038546D"/>
    <w:rPr>
      <w:sz w:val="16"/>
      <w:szCs w:val="16"/>
    </w:rPr>
  </w:style>
  <w:style w:type="paragraph" w:styleId="ac">
    <w:name w:val="Title"/>
    <w:basedOn w:val="a"/>
    <w:link w:val="ad"/>
    <w:qFormat/>
    <w:rsid w:val="0038546D"/>
    <w:pPr>
      <w:spacing w:line="240" w:lineRule="auto"/>
      <w:jc w:val="center"/>
    </w:pPr>
    <w:rPr>
      <w:rFonts w:ascii="Times New Roman" w:eastAsia="Times New Roman" w:hAnsi="Times New Roman" w:cs="Times New Roman"/>
      <w:b/>
      <w:color w:val="auto"/>
      <w:sz w:val="36"/>
      <w:szCs w:val="20"/>
      <w:u w:val="single"/>
    </w:rPr>
  </w:style>
  <w:style w:type="character" w:customStyle="1" w:styleId="ad">
    <w:name w:val="Название Знак"/>
    <w:basedOn w:val="a0"/>
    <w:link w:val="ac"/>
    <w:rsid w:val="0038546D"/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paragraph" w:customStyle="1" w:styleId="ConsPlusNormal">
    <w:name w:val="ConsPlusNormal"/>
    <w:rsid w:val="003854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Hyperlink"/>
    <w:basedOn w:val="a0"/>
    <w:uiPriority w:val="99"/>
    <w:unhideWhenUsed/>
    <w:rsid w:val="00860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dst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DC38C-6A92-424A-B2EE-AE70C9E4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</dc:creator>
  <cp:lastModifiedBy>Алиев Багаутдин Назирович</cp:lastModifiedBy>
  <cp:revision>2</cp:revision>
  <cp:lastPrinted>2017-05-17T17:14:00Z</cp:lastPrinted>
  <dcterms:created xsi:type="dcterms:W3CDTF">2017-05-18T14:55:00Z</dcterms:created>
  <dcterms:modified xsi:type="dcterms:W3CDTF">2017-05-18T14:55:00Z</dcterms:modified>
</cp:coreProperties>
</file>